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64099456a9ff7eed26b8d9bf36b70504ebd02"/>
    <w:p>
      <w:pPr>
        <w:pStyle w:val="Heading3"/>
      </w:pPr>
      <w:r>
        <w:t xml:space="preserve">Участникам семинара по госзакупкам по 44ФЗ и 223ФЗ рассказали о гарантийной поддерж</w:t>
      </w:r>
    </w:p>
    <w:p>
      <w:pPr>
        <w:pStyle w:val="FirstParagraph"/>
      </w:pPr>
      <w:r>
        <w:t xml:space="preserve">26.12.2018</w:t>
      </w:r>
    </w:p>
    <w:p>
      <w:pPr>
        <w:pStyle w:val="BodyText"/>
      </w:pPr>
      <w:r>
        <w:t xml:space="preserve">Практический семинар по закупкам у субъектов малого и среднего предпринимательства (МСП) состоялся в Центре услуг для бизнеса ЦАО (ул.Радио, д.20) 19 декабря, организатором мероприятия выступило ГБУ МБМ. В семинаре участвовало около 30 представителей и владельцев малых компаний.</w:t>
      </w:r>
      <w:r>
        <w:br/>
      </w:r>
      <w:r>
        <w:br/>
      </w:r>
      <w:r>
        <w:t xml:space="preserve">Среди участников семинара были представители малого бизнеса, работающие в сфере клинига, ремонта медицинской техники, производства габаритной техники для горных работ, строительства, упаковки, образовательных услуг, инжениринга, поставок канцелярских товаров и целого ряда других направлений предпринимательства.</w:t>
      </w:r>
      <w:r>
        <w:br/>
      </w:r>
      <w:r>
        <w:br/>
      </w:r>
      <w:r>
        <w:t xml:space="preserve">Государство делает значительные шаги по развитию и совершенствованию системы госзакупок, по расширению и упрощению доступа малым компаниям на этот рынок. Малому бизнесу тяжело самостоятельно уследить за  нормативно-правовыми и организационными изменениями в данной сфере, поэтому бесплатные семинары ГБУ МБМ по госзаказу пользуются неизменным успехом у предпринимателей.</w:t>
      </w:r>
      <w:r>
        <w:br/>
      </w:r>
      <w:r>
        <w:br/>
      </w:r>
      <w:r>
        <w:t xml:space="preserve">На семинаре участники получили информацию о мерах государственной поддержки бизнеса в Москве, сведения об обучающих программах и сервисах, которые на бесплатной основе доступны через Центры услуг для бизнеса и на портале mbm.ru</w:t>
      </w:r>
      <w:r>
        <w:br/>
      </w:r>
      <w:r>
        <w:br/>
      </w:r>
      <w:r>
        <w:t xml:space="preserve">Основную часть семинара провел Феликс Виноградов, предприниматель, член Общероссийской общественной организации «Гильдия отечественных специалистов по государственному и муниципальному заказам». Виноградов информировал предпринимателей о различиях и нюансах закупок по 44 и 223ФЗ, осветил вопросы подготовки документов, дал практические рекомендации, обратил внимание на типовые ошибки при подготовке документов и заключении контрактов, сделал акценты на нововведениях в закупках, вступающих в силу с 1 января 2019 года.</w:t>
      </w:r>
      <w:r>
        <w:br/>
      </w:r>
      <w:r>
        <w:br/>
      </w:r>
      <w:r>
        <w:t xml:space="preserve">Программу гарантийной поддержки Фонда содействию кредитованию малого бизнеса Москвы презентовала предпринимателям Татьяна Репина, директор по общественным связям. Репина рекомендовала предпринимателям-участникам госзаказа использовать поручительства фонда при работе с тендерными кредитами и банковскими гарантиями, рассказала о банках-партнерах фонда, об условиях работы и требованиях к заемщикам, привела кейсы успешных предпринимательских историй.</w:t>
      </w:r>
      <w:r>
        <w:br/>
      </w:r>
      <w:r>
        <w:br/>
      </w:r>
      <w:r>
        <w:t xml:space="preserve">Завершился семинар нетворкингом, участники получили раздаточную информацию и контакты для дальнейшего взаимодействия.</w:t>
      </w:r>
      <w:r>
        <w:br/>
      </w:r>
      <w:r>
        <w:br/>
      </w:r>
      <w:r>
        <w:br/>
      </w:r>
      <w:r>
        <w:t xml:space="preserve">Пресс-служба ФСКМБМ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http://garantfund.mos.ru/presscenter/news/detail/7792251.html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792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792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2025-07-27T18:43:57Z</dcterms:created>
  <dcterms:modified xsi:type="dcterms:W3CDTF">2025-07-27T18:43:57Z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